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08"/>
        <w:gridCol w:w="4908"/>
      </w:tblGrid>
      <w:tr w:rsidR="00AC0AA9" w:rsidRPr="00501048" w:rsidTr="00A6222C">
        <w:tc>
          <w:tcPr>
            <w:tcW w:w="4908" w:type="dxa"/>
          </w:tcPr>
          <w:p w:rsidR="00AC0AA9" w:rsidRPr="00501048" w:rsidRDefault="00AC0AA9" w:rsidP="00501048">
            <w:pPr>
              <w:jc w:val="center"/>
            </w:pPr>
          </w:p>
        </w:tc>
        <w:tc>
          <w:tcPr>
            <w:tcW w:w="4908" w:type="dxa"/>
            <w:vAlign w:val="center"/>
          </w:tcPr>
          <w:p w:rsidR="00AC0AA9" w:rsidRPr="00501048" w:rsidRDefault="00AC0AA9" w:rsidP="00501048"/>
        </w:tc>
      </w:tr>
    </w:tbl>
    <w:p w:rsidR="00AC0AA9" w:rsidRPr="00501048" w:rsidRDefault="00AC0AA9" w:rsidP="00501048">
      <w:pPr>
        <w:sectPr w:rsidR="00AC0AA9" w:rsidRPr="00501048" w:rsidSect="004775FC">
          <w:pgSz w:w="11907" w:h="16840" w:code="9"/>
          <w:pgMar w:top="815" w:right="1107" w:bottom="1134" w:left="1200" w:header="357" w:footer="357" w:gutter="0"/>
          <w:cols w:space="708"/>
          <w:docGrid w:linePitch="272"/>
        </w:sectPr>
      </w:pPr>
    </w:p>
    <w:p w:rsidR="00C82428" w:rsidRPr="00501048" w:rsidRDefault="00501048" w:rsidP="00501048">
      <w:pPr>
        <w:jc w:val="center"/>
        <w:rPr>
          <w:b/>
          <w:sz w:val="28"/>
          <w:szCs w:val="28"/>
        </w:rPr>
      </w:pPr>
      <w:r w:rsidRPr="00501048">
        <w:rPr>
          <w:b/>
          <w:sz w:val="28"/>
          <w:szCs w:val="28"/>
        </w:rPr>
        <w:t xml:space="preserve">Speech by HE Geoff Tooth, </w:t>
      </w:r>
      <w:r w:rsidRPr="00501048">
        <w:rPr>
          <w:b/>
          <w:sz w:val="28"/>
          <w:szCs w:val="28"/>
        </w:rPr>
        <w:br/>
        <w:t xml:space="preserve">Australian High Commissioner to Kenya and Ambassador to Somalia </w:t>
      </w:r>
      <w:r w:rsidR="0074059D">
        <w:rPr>
          <w:b/>
          <w:sz w:val="28"/>
          <w:szCs w:val="28"/>
        </w:rPr>
        <w:br/>
      </w:r>
      <w:r w:rsidRPr="00501048">
        <w:rPr>
          <w:b/>
          <w:sz w:val="28"/>
          <w:szCs w:val="28"/>
        </w:rPr>
        <w:t xml:space="preserve">at the launch of </w:t>
      </w:r>
      <w:r w:rsidRPr="00501048">
        <w:rPr>
          <w:b/>
          <w:sz w:val="28"/>
          <w:szCs w:val="28"/>
        </w:rPr>
        <w:br/>
      </w:r>
      <w:r w:rsidR="00937058" w:rsidRPr="00501048">
        <w:rPr>
          <w:b/>
          <w:i/>
          <w:sz w:val="28"/>
          <w:szCs w:val="28"/>
        </w:rPr>
        <w:t>Peace and Milk: Scenes of Northern Somalia</w:t>
      </w:r>
      <w:r w:rsidRPr="00501048">
        <w:rPr>
          <w:b/>
          <w:sz w:val="28"/>
          <w:szCs w:val="28"/>
        </w:rPr>
        <w:t xml:space="preserve"> </w:t>
      </w:r>
      <w:r w:rsidRPr="00501048">
        <w:rPr>
          <w:b/>
          <w:sz w:val="28"/>
          <w:szCs w:val="28"/>
        </w:rPr>
        <w:br/>
      </w:r>
      <w:r w:rsidR="006C37E0" w:rsidRPr="00501048">
        <w:rPr>
          <w:b/>
          <w:sz w:val="28"/>
          <w:szCs w:val="28"/>
        </w:rPr>
        <w:t xml:space="preserve">Goethe </w:t>
      </w:r>
      <w:proofErr w:type="spellStart"/>
      <w:r w:rsidR="006C37E0" w:rsidRPr="00501048">
        <w:rPr>
          <w:b/>
          <w:sz w:val="28"/>
          <w:szCs w:val="28"/>
        </w:rPr>
        <w:t>Institut</w:t>
      </w:r>
      <w:proofErr w:type="spellEnd"/>
      <w:r w:rsidR="006C37E0" w:rsidRPr="00501048">
        <w:rPr>
          <w:b/>
          <w:sz w:val="28"/>
          <w:szCs w:val="28"/>
        </w:rPr>
        <w:t>,</w:t>
      </w:r>
      <w:r w:rsidR="00880647" w:rsidRPr="00501048">
        <w:rPr>
          <w:b/>
          <w:sz w:val="28"/>
          <w:szCs w:val="28"/>
        </w:rPr>
        <w:t xml:space="preserve"> </w:t>
      </w:r>
      <w:r w:rsidR="0074059D">
        <w:rPr>
          <w:b/>
          <w:sz w:val="28"/>
          <w:szCs w:val="28"/>
        </w:rPr>
        <w:t xml:space="preserve">Nairobi, </w:t>
      </w:r>
      <w:r w:rsidR="00937058" w:rsidRPr="00501048">
        <w:rPr>
          <w:b/>
          <w:sz w:val="28"/>
          <w:szCs w:val="28"/>
        </w:rPr>
        <w:t>12 June</w:t>
      </w:r>
      <w:r w:rsidR="00880647" w:rsidRPr="00501048">
        <w:rPr>
          <w:b/>
          <w:sz w:val="28"/>
          <w:szCs w:val="28"/>
        </w:rPr>
        <w:t xml:space="preserve"> 2012</w:t>
      </w:r>
    </w:p>
    <w:p w:rsidR="00C82428" w:rsidRPr="00501048" w:rsidRDefault="00C82428" w:rsidP="00501048">
      <w:pPr>
        <w:spacing w:before="240"/>
        <w:jc w:val="center"/>
        <w:rPr>
          <w:sz w:val="28"/>
          <w:szCs w:val="28"/>
        </w:rPr>
      </w:pPr>
    </w:p>
    <w:p w:rsidR="00501048" w:rsidRPr="00501048" w:rsidRDefault="00686805" w:rsidP="00DB03BA">
      <w:pPr>
        <w:jc w:val="both"/>
        <w:rPr>
          <w:bCs/>
        </w:rPr>
      </w:pPr>
      <w:r w:rsidRPr="00501048">
        <w:rPr>
          <w:bCs/>
        </w:rPr>
        <w:t xml:space="preserve">The </w:t>
      </w:r>
      <w:r w:rsidR="007D315C" w:rsidRPr="00501048">
        <w:rPr>
          <w:bCs/>
        </w:rPr>
        <w:t xml:space="preserve">Honourable </w:t>
      </w:r>
      <w:proofErr w:type="spellStart"/>
      <w:r w:rsidR="0074059D">
        <w:rPr>
          <w:bCs/>
        </w:rPr>
        <w:t>Mahamud</w:t>
      </w:r>
      <w:proofErr w:type="spellEnd"/>
      <w:r w:rsidR="0074059D">
        <w:rPr>
          <w:bCs/>
        </w:rPr>
        <w:t xml:space="preserve"> </w:t>
      </w:r>
      <w:proofErr w:type="spellStart"/>
      <w:r w:rsidRPr="00501048">
        <w:rPr>
          <w:bCs/>
        </w:rPr>
        <w:t>Sirat</w:t>
      </w:r>
      <w:proofErr w:type="spellEnd"/>
      <w:r w:rsidRPr="00501048">
        <w:rPr>
          <w:bCs/>
        </w:rPr>
        <w:t>,</w:t>
      </w:r>
      <w:r w:rsidR="00796E3C" w:rsidRPr="00501048">
        <w:rPr>
          <w:bCs/>
        </w:rPr>
        <w:t xml:space="preserve"> </w:t>
      </w:r>
    </w:p>
    <w:p w:rsidR="00501048" w:rsidRPr="00501048" w:rsidRDefault="00796E3C" w:rsidP="00DB03BA">
      <w:pPr>
        <w:jc w:val="both"/>
      </w:pPr>
      <w:proofErr w:type="spellStart"/>
      <w:r w:rsidRPr="00501048">
        <w:t>Eliphas</w:t>
      </w:r>
      <w:proofErr w:type="spellEnd"/>
      <w:r w:rsidRPr="00501048">
        <w:t xml:space="preserve"> </w:t>
      </w:r>
      <w:proofErr w:type="spellStart"/>
      <w:r w:rsidRPr="00501048">
        <w:t>Nyamogo</w:t>
      </w:r>
      <w:proofErr w:type="spellEnd"/>
      <w:r w:rsidRPr="00501048">
        <w:t xml:space="preserve"> </w:t>
      </w:r>
      <w:r w:rsidR="0074059D">
        <w:t xml:space="preserve">Head of Information of the Goethe </w:t>
      </w:r>
      <w:proofErr w:type="spellStart"/>
      <w:r w:rsidR="0074059D">
        <w:t>Institut</w:t>
      </w:r>
      <w:proofErr w:type="spellEnd"/>
      <w:r w:rsidR="0074059D">
        <w:t xml:space="preserve"> Kenya</w:t>
      </w:r>
    </w:p>
    <w:p w:rsidR="00501048" w:rsidRPr="00501048" w:rsidRDefault="00501048" w:rsidP="00DB03BA">
      <w:pPr>
        <w:jc w:val="both"/>
      </w:pPr>
      <w:r w:rsidRPr="00501048">
        <w:t>Panel Members</w:t>
      </w:r>
    </w:p>
    <w:p w:rsidR="00C82428" w:rsidRPr="00501048" w:rsidRDefault="00501048" w:rsidP="00DB03BA">
      <w:pPr>
        <w:jc w:val="both"/>
      </w:pPr>
      <w:r w:rsidRPr="00501048">
        <w:t>Ladies and Gentlemen</w:t>
      </w:r>
    </w:p>
    <w:p w:rsidR="00622BAA" w:rsidRPr="00501048" w:rsidRDefault="00622BAA" w:rsidP="00DB03BA">
      <w:pPr>
        <w:jc w:val="both"/>
        <w:rPr>
          <w:bCs/>
        </w:rPr>
      </w:pPr>
    </w:p>
    <w:p w:rsidR="00501048" w:rsidRDefault="00501048" w:rsidP="00501048">
      <w:pPr>
        <w:jc w:val="both"/>
      </w:pPr>
      <w:r>
        <w:t xml:space="preserve">I am </w:t>
      </w:r>
      <w:r w:rsidR="00686805" w:rsidRPr="00501048">
        <w:t>delighted</w:t>
      </w:r>
      <w:r w:rsidR="00BD2B3F" w:rsidRPr="00501048">
        <w:t xml:space="preserve"> to be here tonight for the launch of </w:t>
      </w:r>
      <w:r w:rsidR="00D13FE1" w:rsidRPr="00501048">
        <w:rPr>
          <w:i/>
        </w:rPr>
        <w:t>Peace and Milk: Scenes of Northern Somalia</w:t>
      </w:r>
      <w:r>
        <w:t xml:space="preserve">. </w:t>
      </w:r>
    </w:p>
    <w:p w:rsidR="00501048" w:rsidRDefault="00501048" w:rsidP="00501048">
      <w:pPr>
        <w:jc w:val="both"/>
      </w:pPr>
      <w:r>
        <w:t xml:space="preserve"> </w:t>
      </w:r>
    </w:p>
    <w:p w:rsidR="00BD2B3F" w:rsidRDefault="00937058" w:rsidP="00501048">
      <w:pPr>
        <w:jc w:val="both"/>
      </w:pPr>
      <w:r w:rsidRPr="00501048">
        <w:t xml:space="preserve">I </w:t>
      </w:r>
      <w:r w:rsidR="00501048">
        <w:t xml:space="preserve">am sure I join you all in </w:t>
      </w:r>
      <w:r w:rsidR="00BD2B3F" w:rsidRPr="00501048">
        <w:t>congratulat</w:t>
      </w:r>
      <w:r w:rsidR="00501048">
        <w:t>ing</w:t>
      </w:r>
      <w:r w:rsidRPr="00501048">
        <w:t xml:space="preserve"> Fatima </w:t>
      </w:r>
      <w:proofErr w:type="spellStart"/>
      <w:r w:rsidRPr="00501048">
        <w:t>Jibrell</w:t>
      </w:r>
      <w:proofErr w:type="spellEnd"/>
      <w:r w:rsidRPr="00501048">
        <w:t xml:space="preserve"> and James Lindsay for </w:t>
      </w:r>
      <w:r w:rsidR="00BD2B3F" w:rsidRPr="00501048">
        <w:t xml:space="preserve">putting together </w:t>
      </w:r>
      <w:r w:rsidRPr="00501048">
        <w:t xml:space="preserve">this </w:t>
      </w:r>
      <w:r w:rsidR="00A40C79" w:rsidRPr="00501048">
        <w:t xml:space="preserve">quite </w:t>
      </w:r>
      <w:r w:rsidR="00501048">
        <w:t>extraordinary book of photographs that offer a rare insight into Somalia.</w:t>
      </w:r>
    </w:p>
    <w:p w:rsidR="00501048" w:rsidRPr="00501048" w:rsidRDefault="00501048" w:rsidP="00501048">
      <w:pPr>
        <w:jc w:val="both"/>
      </w:pPr>
    </w:p>
    <w:p w:rsidR="00617D40" w:rsidRDefault="00686805" w:rsidP="00501048">
      <w:pPr>
        <w:jc w:val="both"/>
      </w:pPr>
      <w:r w:rsidRPr="00501048">
        <w:t>We at the Australian High Commission are of course very proud of James.  He was for many years one of us and served in the High Commission</w:t>
      </w:r>
      <w:r w:rsidR="00617D40" w:rsidRPr="00501048">
        <w:t xml:space="preserve"> in Nairobi as well as Santiago, Vientiane, Caracas </w:t>
      </w:r>
      <w:r w:rsidR="0074059D">
        <w:t xml:space="preserve">Dacha, </w:t>
      </w:r>
      <w:r w:rsidR="00617D40" w:rsidRPr="00501048">
        <w:t xml:space="preserve">and Islamabad.  He was a great loss to the Australian </w:t>
      </w:r>
      <w:r w:rsidR="007D315C" w:rsidRPr="00501048">
        <w:t>Foreign Service</w:t>
      </w:r>
      <w:r w:rsidR="00617D40" w:rsidRPr="00501048">
        <w:t xml:space="preserve"> but our loss has been to the gain of some very worthwhile charities and projects</w:t>
      </w:r>
      <w:r w:rsidR="007D315C" w:rsidRPr="00501048">
        <w:t>.</w:t>
      </w:r>
      <w:r w:rsidR="00617D40" w:rsidRPr="00501048">
        <w:t xml:space="preserve">  James and his wonderful wife Pamela have done so much to help </w:t>
      </w:r>
      <w:r w:rsidR="0074059D">
        <w:t xml:space="preserve">and inspire </w:t>
      </w:r>
      <w:r w:rsidR="00617D40" w:rsidRPr="00501048">
        <w:t xml:space="preserve">others and I marvel at their energy and commitment.  </w:t>
      </w:r>
    </w:p>
    <w:p w:rsidR="00501048" w:rsidRPr="00501048" w:rsidRDefault="00501048" w:rsidP="00501048">
      <w:pPr>
        <w:jc w:val="both"/>
      </w:pPr>
    </w:p>
    <w:p w:rsidR="00686805" w:rsidRDefault="00686805" w:rsidP="00501048">
      <w:pPr>
        <w:jc w:val="both"/>
      </w:pPr>
      <w:r w:rsidRPr="00501048">
        <w:t xml:space="preserve">Ladies and gentlemen, </w:t>
      </w:r>
      <w:proofErr w:type="gramStart"/>
      <w:r w:rsidRPr="00501048">
        <w:t>This</w:t>
      </w:r>
      <w:proofErr w:type="gramEnd"/>
      <w:r w:rsidRPr="00501048">
        <w:t xml:space="preserve"> is an important book.  </w:t>
      </w:r>
    </w:p>
    <w:p w:rsidR="00501048" w:rsidRPr="00501048" w:rsidRDefault="00501048" w:rsidP="00501048">
      <w:pPr>
        <w:jc w:val="both"/>
      </w:pPr>
    </w:p>
    <w:p w:rsidR="00BD2B3F" w:rsidRDefault="00686805" w:rsidP="00501048">
      <w:pPr>
        <w:jc w:val="both"/>
      </w:pPr>
      <w:r w:rsidRPr="00501048">
        <w:t xml:space="preserve">It </w:t>
      </w:r>
      <w:r w:rsidR="00BD2B3F" w:rsidRPr="00501048">
        <w:t>powerfully showcases</w:t>
      </w:r>
      <w:r w:rsidR="00937058" w:rsidRPr="00501048">
        <w:t xml:space="preserve"> the lives of ordina</w:t>
      </w:r>
      <w:r w:rsidR="00FC1ABD" w:rsidRPr="00501048">
        <w:t>ry Somalis in northern Somalia</w:t>
      </w:r>
      <w:r w:rsidR="00501048">
        <w:t xml:space="preserve"> </w:t>
      </w:r>
      <w:r w:rsidR="00937058" w:rsidRPr="00501048">
        <w:t>and highlight</w:t>
      </w:r>
      <w:r w:rsidR="00BD2B3F" w:rsidRPr="00501048">
        <w:t>s</w:t>
      </w:r>
      <w:r w:rsidR="00937058" w:rsidRPr="00501048">
        <w:t xml:space="preserve"> the </w:t>
      </w:r>
      <w:r w:rsidR="00617D40" w:rsidRPr="00501048">
        <w:t>devastating impact</w:t>
      </w:r>
      <w:r w:rsidR="00937058" w:rsidRPr="00501048">
        <w:t xml:space="preserve"> of </w:t>
      </w:r>
      <w:r w:rsidR="00617D40" w:rsidRPr="00501048">
        <w:t>climate change and war</w:t>
      </w:r>
      <w:r w:rsidR="00501048">
        <w:t xml:space="preserve">. </w:t>
      </w:r>
    </w:p>
    <w:p w:rsidR="00501048" w:rsidRPr="00501048" w:rsidRDefault="00501048" w:rsidP="00501048">
      <w:pPr>
        <w:jc w:val="both"/>
      </w:pPr>
    </w:p>
    <w:p w:rsidR="006B317D" w:rsidRDefault="00686805" w:rsidP="00501048">
      <w:pPr>
        <w:jc w:val="both"/>
      </w:pPr>
      <w:r w:rsidRPr="00501048">
        <w:t xml:space="preserve">But these </w:t>
      </w:r>
      <w:r w:rsidR="00A40C79" w:rsidRPr="00501048">
        <w:t>striking photos</w:t>
      </w:r>
      <w:r w:rsidR="001928D7" w:rsidRPr="00501048">
        <w:t xml:space="preserve"> </w:t>
      </w:r>
      <w:r w:rsidRPr="00501048">
        <w:t xml:space="preserve">also </w:t>
      </w:r>
      <w:r w:rsidR="00A40C79" w:rsidRPr="00501048">
        <w:t>show</w:t>
      </w:r>
      <w:r w:rsidR="001928D7" w:rsidRPr="00501048">
        <w:t xml:space="preserve"> the </w:t>
      </w:r>
      <w:r w:rsidR="006B317D" w:rsidRPr="00501048">
        <w:t xml:space="preserve">unknown </w:t>
      </w:r>
      <w:r w:rsidR="001928D7" w:rsidRPr="00501048">
        <w:t xml:space="preserve">beauty </w:t>
      </w:r>
      <w:r w:rsidR="00501048">
        <w:t xml:space="preserve">of </w:t>
      </w:r>
      <w:r w:rsidR="002E32D3" w:rsidRPr="00501048">
        <w:t>Somalia</w:t>
      </w:r>
      <w:r w:rsidR="00501048">
        <w:t>, i</w:t>
      </w:r>
      <w:r w:rsidR="006B317D" w:rsidRPr="00501048">
        <w:t>n</w:t>
      </w:r>
      <w:r w:rsidR="007D315C" w:rsidRPr="00501048">
        <w:t xml:space="preserve"> </w:t>
      </w:r>
      <w:r w:rsidR="001928D7" w:rsidRPr="00501048">
        <w:t xml:space="preserve">stark contrast to the everyday pictures of conflict, violence and poverty that </w:t>
      </w:r>
      <w:r w:rsidR="0074059D">
        <w:t xml:space="preserve">the media and the public tend to </w:t>
      </w:r>
      <w:r w:rsidR="006B317D" w:rsidRPr="00501048">
        <w:t>associate with this war torn country</w:t>
      </w:r>
      <w:r w:rsidRPr="00501048">
        <w:t>.</w:t>
      </w:r>
    </w:p>
    <w:p w:rsidR="00501048" w:rsidRPr="00501048" w:rsidRDefault="00501048" w:rsidP="00501048">
      <w:pPr>
        <w:jc w:val="both"/>
      </w:pPr>
    </w:p>
    <w:p w:rsidR="006B317D" w:rsidRDefault="006B317D" w:rsidP="00501048">
      <w:pPr>
        <w:jc w:val="both"/>
      </w:pPr>
      <w:r w:rsidRPr="00501048">
        <w:rPr>
          <w:i/>
        </w:rPr>
        <w:t>Peace and Milk</w:t>
      </w:r>
      <w:r w:rsidRPr="00501048">
        <w:t xml:space="preserve"> captures the beauty underneath the tragedy and provides a glimpse of the vast potential of the environment and the people</w:t>
      </w:r>
      <w:r w:rsidR="00617D40" w:rsidRPr="00501048">
        <w:t>.</w:t>
      </w:r>
    </w:p>
    <w:p w:rsidR="00501048" w:rsidRPr="00501048" w:rsidRDefault="00501048" w:rsidP="00501048">
      <w:pPr>
        <w:jc w:val="both"/>
      </w:pPr>
    </w:p>
    <w:p w:rsidR="00617D40" w:rsidRDefault="00501048" w:rsidP="00501048">
      <w:pPr>
        <w:jc w:val="both"/>
      </w:pPr>
      <w:proofErr w:type="gramStart"/>
      <w:r>
        <w:t>For t</w:t>
      </w:r>
      <w:r w:rsidR="00617D40" w:rsidRPr="00501048">
        <w:t>here is good news coming out of Somalia.</w:t>
      </w:r>
      <w:proofErr w:type="gramEnd"/>
      <w:r w:rsidR="00617D40" w:rsidRPr="00501048">
        <w:t xml:space="preserve">  There is hope that a </w:t>
      </w:r>
      <w:r w:rsidR="007D315C" w:rsidRPr="00501048">
        <w:t>society</w:t>
      </w:r>
      <w:r w:rsidR="00617D40" w:rsidRPr="00501048">
        <w:t xml:space="preserve"> is emerging that is better able to look after its people, provide jobs, educate its young and </w:t>
      </w:r>
      <w:r>
        <w:t>create wealth and opportunity</w:t>
      </w:r>
      <w:r w:rsidR="007D315C" w:rsidRPr="00501048">
        <w:t>.</w:t>
      </w:r>
    </w:p>
    <w:p w:rsidR="00501048" w:rsidRPr="00501048" w:rsidRDefault="00501048" w:rsidP="00501048">
      <w:pPr>
        <w:jc w:val="both"/>
      </w:pPr>
    </w:p>
    <w:p w:rsidR="001928D7" w:rsidRDefault="006B317D" w:rsidP="00501048">
      <w:pPr>
        <w:jc w:val="both"/>
      </w:pPr>
      <w:r w:rsidRPr="00501048">
        <w:t>I hope that</w:t>
      </w:r>
      <w:r w:rsidR="001928D7" w:rsidRPr="00501048">
        <w:t xml:space="preserve"> the book </w:t>
      </w:r>
      <w:r w:rsidR="00501048">
        <w:t>will prove a significant contributor</w:t>
      </w:r>
      <w:r w:rsidRPr="00501048">
        <w:t xml:space="preserve"> to</w:t>
      </w:r>
      <w:r w:rsidR="001928D7" w:rsidRPr="00501048">
        <w:t xml:space="preserve"> the current dialogue o</w:t>
      </w:r>
      <w:r w:rsidR="000D1C15" w:rsidRPr="00501048">
        <w:t>n</w:t>
      </w:r>
      <w:r w:rsidR="001928D7" w:rsidRPr="00501048">
        <w:t xml:space="preserve"> the</w:t>
      </w:r>
      <w:r w:rsidR="007D315C" w:rsidRPr="00501048">
        <w:t xml:space="preserve"> reconstruction and development</w:t>
      </w:r>
      <w:r w:rsidR="0074059D">
        <w:t xml:space="preserve">, and particularly help focus our attention on the vital issue of environmental </w:t>
      </w:r>
      <w:proofErr w:type="spellStart"/>
      <w:r w:rsidR="0074059D">
        <w:t>degredation</w:t>
      </w:r>
      <w:proofErr w:type="spellEnd"/>
      <w:r w:rsidR="007D315C" w:rsidRPr="00501048">
        <w:t xml:space="preserve">.  </w:t>
      </w:r>
    </w:p>
    <w:p w:rsidR="00501048" w:rsidRPr="00501048" w:rsidRDefault="00501048" w:rsidP="00501048">
      <w:pPr>
        <w:jc w:val="both"/>
      </w:pPr>
    </w:p>
    <w:p w:rsidR="00E274BC" w:rsidRDefault="0074059D" w:rsidP="00501048">
      <w:pPr>
        <w:jc w:val="both"/>
      </w:pPr>
      <w:r>
        <w:t xml:space="preserve">Let me also take this opportunity to commend </w:t>
      </w:r>
      <w:r w:rsidR="007D315C" w:rsidRPr="00501048">
        <w:t>Fatima and James</w:t>
      </w:r>
      <w:r w:rsidR="00E274BC" w:rsidRPr="00501048">
        <w:t xml:space="preserve"> for their work in preserving the environment through </w:t>
      </w:r>
      <w:r w:rsidR="002E32D3" w:rsidRPr="00501048">
        <w:t>the introduction of</w:t>
      </w:r>
      <w:r w:rsidR="00E274BC" w:rsidRPr="00501048">
        <w:t xml:space="preserve"> affordable solar cooking for communities</w:t>
      </w:r>
      <w:r w:rsidR="002C0798" w:rsidRPr="00501048">
        <w:t xml:space="preserve"> in the region</w:t>
      </w:r>
      <w:r w:rsidR="00796E3C" w:rsidRPr="00501048">
        <w:t>.  Sun Fire cooking can transform lives in Somalia and</w:t>
      </w:r>
      <w:r>
        <w:t xml:space="preserve"> elsewhere and deserves </w:t>
      </w:r>
      <w:r w:rsidR="00796E3C" w:rsidRPr="00501048">
        <w:t>support.</w:t>
      </w:r>
    </w:p>
    <w:p w:rsidR="00501048" w:rsidRPr="00501048" w:rsidRDefault="00501048" w:rsidP="00501048">
      <w:pPr>
        <w:jc w:val="both"/>
      </w:pPr>
    </w:p>
    <w:p w:rsidR="007D315C" w:rsidRDefault="00796E3C" w:rsidP="00501048">
      <w:pPr>
        <w:jc w:val="both"/>
        <w:rPr>
          <w:color w:val="000000"/>
        </w:rPr>
      </w:pPr>
      <w:r w:rsidRPr="00501048">
        <w:rPr>
          <w:color w:val="000000"/>
        </w:rPr>
        <w:t xml:space="preserve">Ladies and gentlemen, </w:t>
      </w:r>
      <w:r w:rsidR="00B87BF2" w:rsidRPr="00501048">
        <w:rPr>
          <w:color w:val="000000"/>
        </w:rPr>
        <w:t>Australia is committed to the resolution of conflict and sustained development in Somalia</w:t>
      </w:r>
      <w:r w:rsidR="00501048">
        <w:rPr>
          <w:color w:val="000000"/>
        </w:rPr>
        <w:t xml:space="preserve">.  </w:t>
      </w:r>
      <w:r w:rsidR="00B87BF2" w:rsidRPr="00501048">
        <w:rPr>
          <w:color w:val="000000"/>
        </w:rPr>
        <w:t xml:space="preserve">We </w:t>
      </w:r>
      <w:r w:rsidR="007D315C" w:rsidRPr="00501048">
        <w:rPr>
          <w:color w:val="000000"/>
        </w:rPr>
        <w:t xml:space="preserve">were </w:t>
      </w:r>
      <w:r w:rsidRPr="00501048">
        <w:rPr>
          <w:color w:val="000000"/>
        </w:rPr>
        <w:t xml:space="preserve">a major donor to </w:t>
      </w:r>
      <w:r w:rsidR="00B87BF2" w:rsidRPr="00501048">
        <w:rPr>
          <w:color w:val="000000"/>
        </w:rPr>
        <w:t>Somalia</w:t>
      </w:r>
      <w:r w:rsidRPr="00501048">
        <w:rPr>
          <w:color w:val="000000"/>
        </w:rPr>
        <w:t xml:space="preserve"> last year</w:t>
      </w:r>
      <w:r w:rsidR="00B87BF2" w:rsidRPr="00501048">
        <w:rPr>
          <w:color w:val="000000"/>
        </w:rPr>
        <w:t xml:space="preserve">, </w:t>
      </w:r>
      <w:r w:rsidR="003319FB" w:rsidRPr="00501048">
        <w:rPr>
          <w:color w:val="000000"/>
        </w:rPr>
        <w:t>res</w:t>
      </w:r>
      <w:r w:rsidR="0074059D">
        <w:rPr>
          <w:color w:val="000000"/>
        </w:rPr>
        <w:t>ponding quickly</w:t>
      </w:r>
      <w:r w:rsidR="003319FB" w:rsidRPr="00501048">
        <w:rPr>
          <w:color w:val="000000"/>
        </w:rPr>
        <w:t xml:space="preserve"> to the </w:t>
      </w:r>
      <w:r w:rsidR="00B87BF2" w:rsidRPr="00501048">
        <w:rPr>
          <w:color w:val="000000"/>
        </w:rPr>
        <w:t>drought and famine</w:t>
      </w:r>
      <w:r w:rsidR="007D315C" w:rsidRPr="00501048">
        <w:rPr>
          <w:color w:val="000000"/>
        </w:rPr>
        <w:t>. We intend to continue to do what</w:t>
      </w:r>
      <w:r w:rsidRPr="00501048">
        <w:rPr>
          <w:color w:val="000000"/>
        </w:rPr>
        <w:t xml:space="preserve"> we can, working with Kenya, other countries in the region</w:t>
      </w:r>
      <w:r w:rsidR="0074059D">
        <w:rPr>
          <w:color w:val="000000"/>
        </w:rPr>
        <w:t xml:space="preserve"> and elsewhere</w:t>
      </w:r>
      <w:r w:rsidRPr="00501048">
        <w:rPr>
          <w:color w:val="000000"/>
        </w:rPr>
        <w:t xml:space="preserve">, </w:t>
      </w:r>
      <w:r w:rsidR="007D315C" w:rsidRPr="00501048">
        <w:rPr>
          <w:color w:val="000000"/>
        </w:rPr>
        <w:t xml:space="preserve">the </w:t>
      </w:r>
      <w:proofErr w:type="spellStart"/>
      <w:r w:rsidR="007D315C" w:rsidRPr="00501048">
        <w:rPr>
          <w:color w:val="000000"/>
        </w:rPr>
        <w:t>Somalian</w:t>
      </w:r>
      <w:proofErr w:type="spellEnd"/>
      <w:r w:rsidR="007D315C" w:rsidRPr="00501048">
        <w:rPr>
          <w:color w:val="000000"/>
        </w:rPr>
        <w:t xml:space="preserve"> community in Australia</w:t>
      </w:r>
      <w:r w:rsidRPr="00501048">
        <w:rPr>
          <w:color w:val="000000"/>
        </w:rPr>
        <w:t xml:space="preserve"> and of course </w:t>
      </w:r>
      <w:proofErr w:type="spellStart"/>
      <w:r w:rsidRPr="00501048">
        <w:rPr>
          <w:color w:val="000000"/>
        </w:rPr>
        <w:t>Somalians</w:t>
      </w:r>
      <w:proofErr w:type="spellEnd"/>
      <w:r w:rsidRPr="00501048">
        <w:rPr>
          <w:color w:val="000000"/>
        </w:rPr>
        <w:t xml:space="preserve"> themselves</w:t>
      </w:r>
      <w:r w:rsidR="007D315C" w:rsidRPr="00501048">
        <w:rPr>
          <w:color w:val="000000"/>
        </w:rPr>
        <w:t xml:space="preserve">.  </w:t>
      </w:r>
    </w:p>
    <w:p w:rsidR="00501048" w:rsidRPr="00501048" w:rsidRDefault="00501048" w:rsidP="00501048">
      <w:pPr>
        <w:jc w:val="both"/>
      </w:pPr>
    </w:p>
    <w:p w:rsidR="007D315C" w:rsidRDefault="00796E3C" w:rsidP="00501048">
      <w:pPr>
        <w:jc w:val="both"/>
      </w:pPr>
      <w:r w:rsidRPr="00501048">
        <w:t xml:space="preserve">We must keep the momentum of the last year going in Somalia.  </w:t>
      </w:r>
      <w:r w:rsidR="00501048">
        <w:t>There is too much at stake not to.</w:t>
      </w:r>
    </w:p>
    <w:p w:rsidR="00501048" w:rsidRPr="00501048" w:rsidRDefault="00501048" w:rsidP="00501048">
      <w:pPr>
        <w:jc w:val="both"/>
      </w:pPr>
    </w:p>
    <w:p w:rsidR="007D315C" w:rsidRDefault="007D315C" w:rsidP="00501048">
      <w:pPr>
        <w:jc w:val="both"/>
      </w:pPr>
      <w:r w:rsidRPr="00501048">
        <w:t>Ladies and gentlemen</w:t>
      </w:r>
    </w:p>
    <w:p w:rsidR="00501048" w:rsidRPr="00501048" w:rsidRDefault="00501048" w:rsidP="00501048">
      <w:pPr>
        <w:jc w:val="both"/>
      </w:pPr>
    </w:p>
    <w:p w:rsidR="00BC6277" w:rsidRDefault="00796E3C" w:rsidP="00501048">
      <w:pPr>
        <w:jc w:val="both"/>
      </w:pPr>
      <w:r w:rsidRPr="00501048">
        <w:t xml:space="preserve">That is more than enough from me.  </w:t>
      </w:r>
      <w:r w:rsidR="00733B83" w:rsidRPr="00501048">
        <w:t>I would like to</w:t>
      </w:r>
      <w:r w:rsidR="007D315C" w:rsidRPr="00501048">
        <w:t xml:space="preserve"> end by</w:t>
      </w:r>
      <w:r w:rsidR="00733B83" w:rsidRPr="00501048">
        <w:t xml:space="preserve"> thank</w:t>
      </w:r>
      <w:r w:rsidR="007D315C" w:rsidRPr="00501048">
        <w:t>ing</w:t>
      </w:r>
      <w:r w:rsidR="00733B83" w:rsidRPr="00501048">
        <w:t xml:space="preserve"> the Goethe Institut for their </w:t>
      </w:r>
      <w:r w:rsidR="000F42F4" w:rsidRPr="00501048">
        <w:t xml:space="preserve">generosity in hosting this event, and in particular </w:t>
      </w:r>
      <w:proofErr w:type="spellStart"/>
      <w:r w:rsidR="000F42F4" w:rsidRPr="00501048">
        <w:t>Eliphas</w:t>
      </w:r>
      <w:proofErr w:type="spellEnd"/>
      <w:r w:rsidR="000F42F4" w:rsidRPr="00501048">
        <w:t xml:space="preserve"> </w:t>
      </w:r>
      <w:proofErr w:type="spellStart"/>
      <w:r w:rsidR="000F42F4" w:rsidRPr="00501048">
        <w:t>Nya</w:t>
      </w:r>
      <w:r w:rsidR="00E274BC" w:rsidRPr="00501048">
        <w:t>mogo</w:t>
      </w:r>
      <w:proofErr w:type="spellEnd"/>
      <w:r w:rsidR="00E274BC" w:rsidRPr="00501048">
        <w:t xml:space="preserve"> for being </w:t>
      </w:r>
      <w:r w:rsidR="00686805" w:rsidRPr="00501048">
        <w:t xml:space="preserve">such </w:t>
      </w:r>
      <w:r w:rsidR="00E274BC" w:rsidRPr="00501048">
        <w:t>a wonderful host</w:t>
      </w:r>
      <w:r w:rsidR="007D315C" w:rsidRPr="00501048">
        <w:t xml:space="preserve"> tonight.</w:t>
      </w:r>
    </w:p>
    <w:p w:rsidR="00501048" w:rsidRPr="00501048" w:rsidRDefault="00501048" w:rsidP="00501048">
      <w:pPr>
        <w:jc w:val="both"/>
      </w:pPr>
    </w:p>
    <w:p w:rsidR="007D315C" w:rsidRPr="00501048" w:rsidRDefault="007D315C" w:rsidP="00501048">
      <w:pPr>
        <w:jc w:val="both"/>
      </w:pPr>
      <w:r w:rsidRPr="00501048">
        <w:t xml:space="preserve">I will now let you enjoy the peace and milk and </w:t>
      </w:r>
      <w:r w:rsidR="00796E3C" w:rsidRPr="00501048">
        <w:t>perhaps some Australian</w:t>
      </w:r>
      <w:r w:rsidRPr="00501048">
        <w:t xml:space="preserve"> wine and </w:t>
      </w:r>
      <w:r w:rsidR="00501048">
        <w:t xml:space="preserve">hope you </w:t>
      </w:r>
      <w:r w:rsidR="00796E3C" w:rsidRPr="00501048">
        <w:t xml:space="preserve">get </w:t>
      </w:r>
      <w:r w:rsidR="00501048">
        <w:t xml:space="preserve">inspired by the Panel and this </w:t>
      </w:r>
      <w:r w:rsidRPr="00501048">
        <w:t xml:space="preserve">wonderful </w:t>
      </w:r>
      <w:r w:rsidR="00501048">
        <w:t>book</w:t>
      </w:r>
      <w:r w:rsidRPr="00501048">
        <w:t>.</w:t>
      </w:r>
    </w:p>
    <w:p w:rsidR="005F2D3B" w:rsidRPr="00501048" w:rsidRDefault="005F2D3B" w:rsidP="00501048">
      <w:pPr>
        <w:jc w:val="both"/>
      </w:pPr>
    </w:p>
    <w:p w:rsidR="00622BAA" w:rsidRPr="00501048" w:rsidRDefault="00622BAA" w:rsidP="00501048">
      <w:pPr>
        <w:rPr>
          <w:b/>
          <w:bCs/>
        </w:rPr>
      </w:pPr>
      <w:r w:rsidRPr="00501048">
        <w:rPr>
          <w:b/>
          <w:bCs/>
        </w:rPr>
        <w:br w:type="page"/>
      </w:r>
    </w:p>
    <w:p w:rsidR="00796E3C" w:rsidRDefault="00796E3C" w:rsidP="00DB03BA">
      <w:pPr>
        <w:jc w:val="both"/>
        <w:rPr>
          <w:b/>
          <w:bCs/>
        </w:rPr>
      </w:pPr>
    </w:p>
    <w:p w:rsidR="00796E3C" w:rsidRDefault="00796E3C" w:rsidP="00DB03BA">
      <w:pPr>
        <w:jc w:val="both"/>
        <w:rPr>
          <w:b/>
          <w:bCs/>
        </w:rPr>
      </w:pPr>
    </w:p>
    <w:p w:rsidR="00C82428" w:rsidRPr="00C15223" w:rsidRDefault="00C82428" w:rsidP="00DB03BA">
      <w:pPr>
        <w:jc w:val="both"/>
        <w:rPr>
          <w:b/>
          <w:bCs/>
        </w:rPr>
      </w:pPr>
      <w:r w:rsidRPr="00C82428">
        <w:rPr>
          <w:b/>
          <w:bCs/>
        </w:rPr>
        <w:t xml:space="preserve">Background </w:t>
      </w:r>
    </w:p>
    <w:p w:rsidR="00C82428" w:rsidRDefault="00C82428" w:rsidP="00DB03BA">
      <w:pPr>
        <w:jc w:val="both"/>
      </w:pPr>
    </w:p>
    <w:p w:rsidR="002E1B46" w:rsidRDefault="000F42F4" w:rsidP="00DB03BA">
      <w:pPr>
        <w:jc w:val="both"/>
        <w:rPr>
          <w:iCs/>
        </w:rPr>
      </w:pPr>
      <w:r>
        <w:rPr>
          <w:iCs/>
        </w:rPr>
        <w:t xml:space="preserve">This book has been a result of the persistent advocacy and passion that the authors have towards northern Somalia and preserving the environment that is under threat from climate change, drought and the charcoal trade. </w:t>
      </w:r>
    </w:p>
    <w:p w:rsidR="002E1B46" w:rsidRDefault="002E1B46" w:rsidP="00DB03BA">
      <w:pPr>
        <w:jc w:val="both"/>
        <w:rPr>
          <w:iCs/>
        </w:rPr>
      </w:pPr>
    </w:p>
    <w:p w:rsidR="002E1B46" w:rsidRDefault="003C4A10" w:rsidP="00DB03BA">
      <w:pPr>
        <w:jc w:val="both"/>
        <w:rPr>
          <w:iCs/>
        </w:rPr>
      </w:pPr>
      <w:r>
        <w:rPr>
          <w:iCs/>
        </w:rPr>
        <w:t xml:space="preserve">Fatima Jibrell, a renowned environmental activist, has worked with pastoralist communities and is committed to the cause of preserving the pastoralist way of life. </w:t>
      </w:r>
    </w:p>
    <w:p w:rsidR="002E1B46" w:rsidRDefault="002E1B46" w:rsidP="00DB03BA">
      <w:pPr>
        <w:jc w:val="both"/>
        <w:rPr>
          <w:iCs/>
        </w:rPr>
      </w:pPr>
    </w:p>
    <w:p w:rsidR="002E1B46" w:rsidRDefault="003C4A10" w:rsidP="00DB03BA">
      <w:pPr>
        <w:jc w:val="both"/>
        <w:rPr>
          <w:iCs/>
        </w:rPr>
      </w:pPr>
      <w:r>
        <w:rPr>
          <w:iCs/>
        </w:rPr>
        <w:t xml:space="preserve">James Lindsay, a retired Australian diplomat, regards Somalia as a special place and has worked with Fatima to raise awareness on the devastating effects of climate change on the environment of northern Somalia, as well as the charcoal trade leading to deforestation. This led to the founding of Sun Fire Cooking in 2004 which has introduced the solar cooker as an alternative to charcoal for household cooking. </w:t>
      </w:r>
    </w:p>
    <w:p w:rsidR="002E1B46" w:rsidRDefault="002E1B46" w:rsidP="00DB03BA">
      <w:pPr>
        <w:jc w:val="both"/>
        <w:rPr>
          <w:iCs/>
        </w:rPr>
      </w:pPr>
    </w:p>
    <w:p w:rsidR="00C82428" w:rsidRPr="00733B83" w:rsidRDefault="003C4A10" w:rsidP="00DB03BA">
      <w:pPr>
        <w:jc w:val="both"/>
        <w:rPr>
          <w:iCs/>
        </w:rPr>
      </w:pPr>
      <w:r>
        <w:rPr>
          <w:iCs/>
        </w:rPr>
        <w:t>Through this book, the authors show their love and concern for the fragile yet amazing environment of northern Somalia.</w:t>
      </w:r>
    </w:p>
    <w:sectPr w:rsidR="00C82428" w:rsidRPr="00733B83" w:rsidSect="00AC0AA9">
      <w:type w:val="continuous"/>
      <w:pgSz w:w="11907" w:h="16840" w:code="9"/>
      <w:pgMar w:top="815" w:right="1107" w:bottom="1134" w:left="1200" w:header="357" w:footer="357" w:gutter="0"/>
      <w:cols w:space="708"/>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E36" w:rsidRDefault="00DF7E36">
      <w:r>
        <w:separator/>
      </w:r>
    </w:p>
  </w:endnote>
  <w:endnote w:type="continuationSeparator" w:id="0">
    <w:p w:rsidR="00DF7E36" w:rsidRDefault="00DF7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E36" w:rsidRDefault="00DF7E36">
      <w:r>
        <w:separator/>
      </w:r>
    </w:p>
  </w:footnote>
  <w:footnote w:type="continuationSeparator" w:id="0">
    <w:p w:rsidR="00DF7E36" w:rsidRDefault="00DF7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D5A84"/>
    <w:multiLevelType w:val="multilevel"/>
    <w:tmpl w:val="8EA4A55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4FC7486A"/>
    <w:multiLevelType w:val="multilevel"/>
    <w:tmpl w:val="69AED2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0D4A07"/>
    <w:rsid w:val="000D1C15"/>
    <w:rsid w:val="000D4A07"/>
    <w:rsid w:val="000E46F2"/>
    <w:rsid w:val="000E77FF"/>
    <w:rsid w:val="000F42F4"/>
    <w:rsid w:val="001240A4"/>
    <w:rsid w:val="00190A0B"/>
    <w:rsid w:val="001928D7"/>
    <w:rsid w:val="001A058F"/>
    <w:rsid w:val="002525E2"/>
    <w:rsid w:val="0026200B"/>
    <w:rsid w:val="0029608F"/>
    <w:rsid w:val="002A3630"/>
    <w:rsid w:val="002C0798"/>
    <w:rsid w:val="002C5BA7"/>
    <w:rsid w:val="002E1B46"/>
    <w:rsid w:val="002E32D3"/>
    <w:rsid w:val="00305716"/>
    <w:rsid w:val="00307BF3"/>
    <w:rsid w:val="00317DC5"/>
    <w:rsid w:val="003319FB"/>
    <w:rsid w:val="0036503C"/>
    <w:rsid w:val="00365CBF"/>
    <w:rsid w:val="003943F5"/>
    <w:rsid w:val="00395D46"/>
    <w:rsid w:val="003A664F"/>
    <w:rsid w:val="003C4A10"/>
    <w:rsid w:val="003E0A9F"/>
    <w:rsid w:val="00404C68"/>
    <w:rsid w:val="004340CB"/>
    <w:rsid w:val="004775FC"/>
    <w:rsid w:val="004A3898"/>
    <w:rsid w:val="004F4405"/>
    <w:rsid w:val="00501048"/>
    <w:rsid w:val="00534A42"/>
    <w:rsid w:val="00536DFB"/>
    <w:rsid w:val="00552D26"/>
    <w:rsid w:val="0058610E"/>
    <w:rsid w:val="005F2D3B"/>
    <w:rsid w:val="0060613F"/>
    <w:rsid w:val="00614515"/>
    <w:rsid w:val="00617D40"/>
    <w:rsid w:val="00622BAA"/>
    <w:rsid w:val="0062334E"/>
    <w:rsid w:val="00633B74"/>
    <w:rsid w:val="006447FF"/>
    <w:rsid w:val="00676408"/>
    <w:rsid w:val="00686805"/>
    <w:rsid w:val="006921D5"/>
    <w:rsid w:val="00693E5F"/>
    <w:rsid w:val="006A64D6"/>
    <w:rsid w:val="006B317D"/>
    <w:rsid w:val="006B5F93"/>
    <w:rsid w:val="006B6F60"/>
    <w:rsid w:val="006C37E0"/>
    <w:rsid w:val="006D2AB6"/>
    <w:rsid w:val="006E5549"/>
    <w:rsid w:val="00733B83"/>
    <w:rsid w:val="0074059D"/>
    <w:rsid w:val="00796E3C"/>
    <w:rsid w:val="007A087C"/>
    <w:rsid w:val="007D315C"/>
    <w:rsid w:val="007D7144"/>
    <w:rsid w:val="007E58EC"/>
    <w:rsid w:val="00837556"/>
    <w:rsid w:val="00856587"/>
    <w:rsid w:val="00880647"/>
    <w:rsid w:val="00937058"/>
    <w:rsid w:val="00982DF0"/>
    <w:rsid w:val="00987DAA"/>
    <w:rsid w:val="009C51FF"/>
    <w:rsid w:val="009C59DF"/>
    <w:rsid w:val="009C67F0"/>
    <w:rsid w:val="00A40C79"/>
    <w:rsid w:val="00A53940"/>
    <w:rsid w:val="00A6222C"/>
    <w:rsid w:val="00A64871"/>
    <w:rsid w:val="00A93056"/>
    <w:rsid w:val="00AA01E2"/>
    <w:rsid w:val="00AC0AA9"/>
    <w:rsid w:val="00B80C6E"/>
    <w:rsid w:val="00B87BF2"/>
    <w:rsid w:val="00BC6277"/>
    <w:rsid w:val="00BD1786"/>
    <w:rsid w:val="00BD2B3F"/>
    <w:rsid w:val="00C07765"/>
    <w:rsid w:val="00C15223"/>
    <w:rsid w:val="00C334B8"/>
    <w:rsid w:val="00C82428"/>
    <w:rsid w:val="00C92F2D"/>
    <w:rsid w:val="00CD6621"/>
    <w:rsid w:val="00CF37EC"/>
    <w:rsid w:val="00CF5328"/>
    <w:rsid w:val="00D13FE1"/>
    <w:rsid w:val="00D1661B"/>
    <w:rsid w:val="00D31520"/>
    <w:rsid w:val="00D46E69"/>
    <w:rsid w:val="00D70F49"/>
    <w:rsid w:val="00D733AE"/>
    <w:rsid w:val="00DA15A7"/>
    <w:rsid w:val="00DB03BA"/>
    <w:rsid w:val="00DC6A54"/>
    <w:rsid w:val="00DE3980"/>
    <w:rsid w:val="00DF7E36"/>
    <w:rsid w:val="00E274BC"/>
    <w:rsid w:val="00E41124"/>
    <w:rsid w:val="00E53AF2"/>
    <w:rsid w:val="00E83579"/>
    <w:rsid w:val="00E95195"/>
    <w:rsid w:val="00EA5D64"/>
    <w:rsid w:val="00EB1AD4"/>
    <w:rsid w:val="00EB3358"/>
    <w:rsid w:val="00EC5BF0"/>
    <w:rsid w:val="00EF1486"/>
    <w:rsid w:val="00F33A15"/>
    <w:rsid w:val="00F46A0D"/>
    <w:rsid w:val="00F53241"/>
    <w:rsid w:val="00F62530"/>
    <w:rsid w:val="00F716C6"/>
    <w:rsid w:val="00F83048"/>
    <w:rsid w:val="00F85E90"/>
    <w:rsid w:val="00F94308"/>
    <w:rsid w:val="00FC1ABD"/>
    <w:rsid w:val="00FE381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BF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F2D3B"/>
    <w:pPr>
      <w:tabs>
        <w:tab w:val="center" w:pos="4153"/>
        <w:tab w:val="right" w:pos="8306"/>
      </w:tabs>
    </w:pPr>
  </w:style>
  <w:style w:type="paragraph" w:styleId="Footer">
    <w:name w:val="footer"/>
    <w:basedOn w:val="Normal"/>
    <w:rsid w:val="005F2D3B"/>
    <w:pPr>
      <w:tabs>
        <w:tab w:val="center" w:pos="4153"/>
        <w:tab w:val="right" w:pos="8306"/>
      </w:tabs>
    </w:pPr>
  </w:style>
  <w:style w:type="paragraph" w:styleId="BalloonText">
    <w:name w:val="Balloon Text"/>
    <w:basedOn w:val="Normal"/>
    <w:semiHidden/>
    <w:rsid w:val="006D2AB6"/>
    <w:rPr>
      <w:rFonts w:ascii="Tahoma" w:hAnsi="Tahoma" w:cs="Tahoma"/>
      <w:sz w:val="16"/>
      <w:szCs w:val="16"/>
    </w:rPr>
  </w:style>
  <w:style w:type="character" w:styleId="Hyperlink">
    <w:name w:val="Hyperlink"/>
    <w:uiPriority w:val="99"/>
    <w:unhideWhenUsed/>
    <w:rsid w:val="00C92F2D"/>
    <w:rPr>
      <w:color w:val="0000FF"/>
      <w:u w:val="single"/>
    </w:rPr>
  </w:style>
  <w:style w:type="paragraph" w:styleId="PlainText">
    <w:name w:val="Plain Text"/>
    <w:basedOn w:val="Normal"/>
    <w:link w:val="PlainTextChar"/>
    <w:uiPriority w:val="99"/>
    <w:unhideWhenUsed/>
    <w:rsid w:val="000D4A07"/>
    <w:rPr>
      <w:rFonts w:ascii="Consolas" w:eastAsia="Times New Roman" w:hAnsi="Consolas" w:cs="Consolas"/>
      <w:sz w:val="21"/>
      <w:szCs w:val="21"/>
      <w:lang w:eastAsia="en-US"/>
    </w:rPr>
  </w:style>
  <w:style w:type="character" w:customStyle="1" w:styleId="PlainTextChar">
    <w:name w:val="Plain Text Char"/>
    <w:link w:val="PlainText"/>
    <w:uiPriority w:val="99"/>
    <w:rsid w:val="000D4A07"/>
    <w:rPr>
      <w:rFonts w:ascii="Consolas" w:eastAsia="Times New Roman" w:hAnsi="Consolas" w:cs="Consolas"/>
      <w:sz w:val="21"/>
      <w:szCs w:val="21"/>
      <w:lang w:eastAsia="en-US"/>
    </w:rPr>
  </w:style>
  <w:style w:type="paragraph" w:styleId="ListParagraph">
    <w:name w:val="List Paragraph"/>
    <w:basedOn w:val="Normal"/>
    <w:uiPriority w:val="34"/>
    <w:qFormat/>
    <w:rsid w:val="00305716"/>
    <w:pPr>
      <w:ind w:left="720"/>
    </w:pPr>
  </w:style>
</w:styles>
</file>

<file path=word/webSettings.xml><?xml version="1.0" encoding="utf-8"?>
<w:webSettings xmlns:r="http://schemas.openxmlformats.org/officeDocument/2006/relationships" xmlns:w="http://schemas.openxmlformats.org/wordprocessingml/2006/main">
  <w:divs>
    <w:div w:id="16181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CF65-390F-4047-97B5-3C863C8F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DFAT</Company>
  <LinksUpToDate>false</LinksUpToDate>
  <CharactersWithSpaces>4122</CharactersWithSpaces>
  <SharedDoc>false</SharedDoc>
  <HLinks>
    <vt:vector size="6" baseType="variant">
      <vt:variant>
        <vt:i4>7667808</vt:i4>
      </vt:variant>
      <vt:variant>
        <vt:i4>0</vt:i4>
      </vt:variant>
      <vt:variant>
        <vt:i4>0</vt:i4>
      </vt:variant>
      <vt:variant>
        <vt:i4>5</vt:i4>
      </vt:variant>
      <vt:variant>
        <vt:lpwstr>mailto:-m-mls-talking_points@dfat.gov.au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rneumann</dc:creator>
  <cp:lastModifiedBy>gtooth</cp:lastModifiedBy>
  <cp:revision>4</cp:revision>
  <cp:lastPrinted>2012-06-12T14:21:00Z</cp:lastPrinted>
  <dcterms:created xsi:type="dcterms:W3CDTF">2012-06-12T14:15:00Z</dcterms:created>
  <dcterms:modified xsi:type="dcterms:W3CDTF">2012-06-13T11:15:00Z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Classification</vt:lpwstr>
  </property>
  <property fmtid="{D5CDD505-2E9C-101B-9397-08002B2CF9AE}" pid="3" name="EDRMS_DocID">
    <vt:lpwstr>EDRMS_DocID</vt:lpwstr>
  </property>
  <property fmtid="{D5CDD505-2E9C-101B-9397-08002B2CF9AE}" pid="4" name="EDRMS_DocRev">
    <vt:lpwstr>EDRMS_DocRev</vt:lpwstr>
  </property>
  <property fmtid="{D5CDD505-2E9C-101B-9397-08002B2CF9AE}" pid="5" name="EDRMS_FileID">
    <vt:lpwstr>EDRMS_FileID</vt:lpwstr>
  </property>
</Properties>
</file>